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46A93" w14:textId="0D6FF76F" w:rsidR="00FA1CD8" w:rsidRDefault="00950C32">
      <w:r w:rsidRPr="00950C32">
        <w:rPr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3611E3FF" wp14:editId="676471AB">
                <wp:extent cx="304800" cy="304800"/>
                <wp:effectExtent l="0" t="0" r="0" b="0"/>
                <wp:docPr id="104291801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6D9411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50C32">
        <w:rPr>
          <w:b/>
          <w:bCs/>
          <w:sz w:val="28"/>
          <w:szCs w:val="28"/>
        </w:rPr>
        <w:t>CONNECTIONS AND SOCIAL ACTION COMMITTEE</w:t>
      </w:r>
      <w:r>
        <w:rPr>
          <w:noProof/>
        </w:rPr>
        <w:drawing>
          <wp:inline distT="0" distB="0" distL="0" distR="0" wp14:anchorId="6F5AF0DD" wp14:editId="5F755BA1">
            <wp:extent cx="8306163" cy="1752600"/>
            <wp:effectExtent l="0" t="0" r="0" b="0"/>
            <wp:docPr id="1450861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954" cy="1768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A1CD8" w:rsidSect="00950C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C32"/>
    <w:rsid w:val="006A2855"/>
    <w:rsid w:val="00950C32"/>
    <w:rsid w:val="009F4B8C"/>
    <w:rsid w:val="00C02885"/>
    <w:rsid w:val="00E74600"/>
    <w:rsid w:val="00FA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FE93"/>
  <w15:chartTrackingRefBased/>
  <w15:docId w15:val="{10F4FA0B-1D8C-456B-A382-19A28E2A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 Brown</dc:creator>
  <cp:keywords/>
  <dc:description/>
  <cp:lastModifiedBy>Antoinette Brown</cp:lastModifiedBy>
  <cp:revision>1</cp:revision>
  <cp:lastPrinted>2025-10-11T00:48:00Z</cp:lastPrinted>
  <dcterms:created xsi:type="dcterms:W3CDTF">2025-10-11T00:47:00Z</dcterms:created>
  <dcterms:modified xsi:type="dcterms:W3CDTF">2025-10-11T00:51:00Z</dcterms:modified>
</cp:coreProperties>
</file>